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1B1105" w14:textId="77777777" w:rsidR="00813220" w:rsidRPr="00813220" w:rsidRDefault="00813220" w:rsidP="00813220">
      <w:pPr>
        <w:rPr>
          <w:b/>
          <w:bCs/>
        </w:rPr>
      </w:pPr>
      <w:r w:rsidRPr="00813220">
        <w:rPr>
          <w:b/>
          <w:bCs/>
        </w:rPr>
        <w:t>Høringssvar vedrørende Budget 2027-2030</w:t>
      </w:r>
    </w:p>
    <w:p w14:paraId="5C68C634" w14:textId="77777777" w:rsidR="00813220" w:rsidRPr="00813220" w:rsidRDefault="00813220" w:rsidP="00813220">
      <w:pPr>
        <w:rPr>
          <w:b/>
          <w:bCs/>
        </w:rPr>
      </w:pPr>
      <w:r w:rsidRPr="00813220">
        <w:rPr>
          <w:b/>
          <w:bCs/>
        </w:rPr>
        <w:t>Omsorgsområdet Nord, Randers Kommune</w:t>
      </w:r>
    </w:p>
    <w:p w14:paraId="3A88AD7B" w14:textId="77777777" w:rsidR="00813220" w:rsidRPr="00813220" w:rsidRDefault="00813220" w:rsidP="00813220">
      <w:r w:rsidRPr="00813220">
        <w:rPr>
          <w:b/>
          <w:bCs/>
        </w:rPr>
        <w:t>Høringssvar fra medarbejderne i Omsorgsområdet Nord</w:t>
      </w:r>
    </w:p>
    <w:p w14:paraId="28741370" w14:textId="77777777" w:rsidR="00813220" w:rsidRPr="00813220" w:rsidRDefault="00813220" w:rsidP="00813220">
      <w:r w:rsidRPr="00813220">
        <w:t>Medarbejderne i Omsorgsområdet Nord takker for muligheden for at afgive høringssvar til budget 2027-2030.</w:t>
      </w:r>
    </w:p>
    <w:p w14:paraId="081A7BAB" w14:textId="77777777" w:rsidR="00813220" w:rsidRPr="00813220" w:rsidRDefault="00813220" w:rsidP="00813220">
      <w:r w:rsidRPr="00813220">
        <w:t>Vi anerkender de økonomiske udfordringer, som Randers Kommune står overfor. Samtidig ønsker vi at understrege, at kvaliteten i ældreplejen og omsorgen for kommunens borgere forudsætter stabile økonomiske rammer, tilstrækkelige personaleressourcer og fortsatte investeringer i faglig udvikling.</w:t>
      </w:r>
    </w:p>
    <w:p w14:paraId="7B0709A3" w14:textId="77777777" w:rsidR="00813220" w:rsidRPr="00813220" w:rsidRDefault="00813220" w:rsidP="00813220">
      <w:r w:rsidRPr="00813220">
        <w:t>Omsorgsområdet står i disse år over for omfattende forandringer som følge af implementeringen af Ældrereformen, Sundhedsreformen, stigende demografi og en fortsat udfordrende rekrutteringssituation. Dette stiller store krav til både medarbejdere og ledelse.</w:t>
      </w:r>
    </w:p>
    <w:p w14:paraId="5809AD19" w14:textId="77777777" w:rsidR="00813220" w:rsidRPr="00813220" w:rsidRDefault="00813220" w:rsidP="00813220">
      <w:r w:rsidRPr="00813220">
        <w:t>Vi ønsker særligt at pege på følgende prioriteringer:</w:t>
      </w:r>
    </w:p>
    <w:p w14:paraId="06426DBB" w14:textId="1678DD59" w:rsidR="00813220" w:rsidRPr="00813220" w:rsidRDefault="00813220" w:rsidP="00813220">
      <w:pPr>
        <w:rPr>
          <w:b/>
          <w:bCs/>
        </w:rPr>
      </w:pPr>
      <w:r w:rsidRPr="00813220">
        <w:rPr>
          <w:b/>
          <w:bCs/>
        </w:rPr>
        <w:t>1. Demografimidler skal følge udviklingen</w:t>
      </w:r>
      <w:r w:rsidR="00C24213">
        <w:rPr>
          <w:b/>
          <w:bCs/>
        </w:rPr>
        <w:t>+</w:t>
      </w:r>
    </w:p>
    <w:p w14:paraId="3D7843A6" w14:textId="77777777" w:rsidR="00813220" w:rsidRPr="00813220" w:rsidRDefault="00813220" w:rsidP="00813220">
      <w:r w:rsidRPr="00813220">
        <w:t>Antallet af ældre borgere med komplekse plejebehov stiger, og opgaverne bliver stadig mere specialiserede.</w:t>
      </w:r>
    </w:p>
    <w:p w14:paraId="49C8114B" w14:textId="77777777" w:rsidR="00813220" w:rsidRPr="00813220" w:rsidRDefault="00813220" w:rsidP="00813220">
      <w:r w:rsidRPr="00813220">
        <w:t>Det er afgørende, at demografimidler tilføres området svarende til den faktiske udvikling i antallet af borgere og deres behov. Uden denne regulering risikerer vi, at ressourcerne pr. borger reduceres, hvilket vil påvirke både kvalitet, kontinuitet og medarbejdernes arbejdsmiljø.</w:t>
      </w:r>
    </w:p>
    <w:p w14:paraId="1B4C49DB" w14:textId="77777777" w:rsidR="00813220" w:rsidRPr="00813220" w:rsidRDefault="00813220" w:rsidP="00813220">
      <w:pPr>
        <w:rPr>
          <w:b/>
          <w:bCs/>
        </w:rPr>
      </w:pPr>
      <w:r w:rsidRPr="00813220">
        <w:rPr>
          <w:b/>
          <w:bCs/>
        </w:rPr>
        <w:t>2. Rekruttering, fastholdelse og kompetenceudvikling</w:t>
      </w:r>
    </w:p>
    <w:p w14:paraId="58BA27B4" w14:textId="77777777" w:rsidR="00813220" w:rsidRPr="00813220" w:rsidRDefault="00813220" w:rsidP="00813220">
      <w:r w:rsidRPr="00813220">
        <w:t>Omsorgsområdet oplever fortsat udfordringer med at rekruttere og fastholde kvalificerede medarbejdere.</w:t>
      </w:r>
    </w:p>
    <w:p w14:paraId="789219BA" w14:textId="77777777" w:rsidR="00813220" w:rsidRPr="00813220" w:rsidRDefault="00813220" w:rsidP="00813220">
      <w:r w:rsidRPr="00813220">
        <w:t>Det kræver langsigtede investeringer i:</w:t>
      </w:r>
    </w:p>
    <w:p w14:paraId="17F1DFA5" w14:textId="77777777" w:rsidR="00813220" w:rsidRPr="00813220" w:rsidRDefault="00813220" w:rsidP="00813220">
      <w:pPr>
        <w:numPr>
          <w:ilvl w:val="0"/>
          <w:numId w:val="3"/>
        </w:numPr>
      </w:pPr>
      <w:r w:rsidRPr="00813220">
        <w:t>uddannelse af ufaglærte medarbejdere</w:t>
      </w:r>
    </w:p>
    <w:p w14:paraId="351D8626" w14:textId="77777777" w:rsidR="00813220" w:rsidRDefault="00813220" w:rsidP="00813220">
      <w:pPr>
        <w:numPr>
          <w:ilvl w:val="0"/>
          <w:numId w:val="3"/>
        </w:numPr>
      </w:pPr>
      <w:r w:rsidRPr="00813220">
        <w:t>elev- og praktikforløb</w:t>
      </w:r>
    </w:p>
    <w:p w14:paraId="248A5AC4" w14:textId="3B9107B9" w:rsidR="00C04C64" w:rsidRPr="00813220" w:rsidRDefault="00C04C64" w:rsidP="00813220">
      <w:pPr>
        <w:numPr>
          <w:ilvl w:val="0"/>
          <w:numId w:val="3"/>
        </w:numPr>
      </w:pPr>
      <w:r>
        <w:t>fremtidig sikre voksenelevløn til SSH og SSA udd.</w:t>
      </w:r>
    </w:p>
    <w:p w14:paraId="48B0250A" w14:textId="77777777" w:rsidR="00813220" w:rsidRPr="00813220" w:rsidRDefault="00813220" w:rsidP="00813220">
      <w:pPr>
        <w:numPr>
          <w:ilvl w:val="0"/>
          <w:numId w:val="3"/>
        </w:numPr>
      </w:pPr>
      <w:r w:rsidRPr="00813220">
        <w:t>efter- og videreuddannelse</w:t>
      </w:r>
    </w:p>
    <w:p w14:paraId="2889C42E" w14:textId="77777777" w:rsidR="00813220" w:rsidRPr="00813220" w:rsidRDefault="00813220" w:rsidP="00813220">
      <w:pPr>
        <w:numPr>
          <w:ilvl w:val="0"/>
          <w:numId w:val="3"/>
        </w:numPr>
      </w:pPr>
      <w:r w:rsidRPr="00813220">
        <w:t>specialiserede kompetenceforløb</w:t>
      </w:r>
    </w:p>
    <w:p w14:paraId="4837E07E" w14:textId="77777777" w:rsidR="00813220" w:rsidRPr="00813220" w:rsidRDefault="00813220" w:rsidP="00813220">
      <w:pPr>
        <w:numPr>
          <w:ilvl w:val="0"/>
          <w:numId w:val="3"/>
        </w:numPr>
      </w:pPr>
      <w:r w:rsidRPr="00813220">
        <w:t>udvikling af karriereveje på omsorgsområdet</w:t>
      </w:r>
    </w:p>
    <w:p w14:paraId="22AC1C10" w14:textId="77777777" w:rsidR="00813220" w:rsidRPr="00813220" w:rsidRDefault="00813220" w:rsidP="00813220">
      <w:r w:rsidRPr="00813220">
        <w:t>Vi ser kompetenceudvikling som en investering frem for en udgift. Høj faglighed bidrager til kvalitet for borgerne, større arbejdsglæde og øget fastholdelse.</w:t>
      </w:r>
    </w:p>
    <w:p w14:paraId="3FBD66EE" w14:textId="3A9E8774" w:rsidR="00813220" w:rsidRPr="00813220" w:rsidRDefault="00813220" w:rsidP="00813220">
      <w:pPr>
        <w:rPr>
          <w:b/>
          <w:bCs/>
        </w:rPr>
      </w:pPr>
      <w:r w:rsidRPr="00813220">
        <w:rPr>
          <w:b/>
          <w:bCs/>
        </w:rPr>
        <w:t>3. Ældrereformen og Sundhedsreformen</w:t>
      </w:r>
      <w:r w:rsidR="00C04C64">
        <w:rPr>
          <w:b/>
          <w:bCs/>
        </w:rPr>
        <w:t xml:space="preserve"> – Hit med pengene!</w:t>
      </w:r>
    </w:p>
    <w:p w14:paraId="3CA82A9F" w14:textId="11E55530" w:rsidR="00C04C64" w:rsidRPr="00C04C64" w:rsidRDefault="00C04C64" w:rsidP="00813220">
      <w:r>
        <w:t>Det er tidligere besluttet, at omsorgsområdet</w:t>
      </w:r>
      <w:r w:rsidRPr="00C04C64">
        <w:rPr>
          <w:b/>
          <w:bCs/>
        </w:rPr>
        <w:t xml:space="preserve"> IKKE</w:t>
      </w:r>
      <w:r>
        <w:rPr>
          <w:b/>
          <w:bCs/>
        </w:rPr>
        <w:t xml:space="preserve"> </w:t>
      </w:r>
      <w:r>
        <w:t>blev tildelt midler fra ældremilliarden til kvalitetsløft, som ellers var øremærket området, da Byrådet valgte at flytte midlerne fra Omsorg til at dække kommunens store underskud.</w:t>
      </w:r>
      <w:r w:rsidR="00B206B0">
        <w:t xml:space="preserve"> Lokal-MED anbefaler at der afsættes midler til implementering af ældrereformen på omsorgsområdet.</w:t>
      </w:r>
    </w:p>
    <w:p w14:paraId="4FD81116" w14:textId="6EBF518B" w:rsidR="00813220" w:rsidRPr="00813220" w:rsidRDefault="00813220" w:rsidP="00813220">
      <w:r w:rsidRPr="00813220">
        <w:t>Medarbejdere og MED-system skal inddrages tidligt og systematisk i de beslutninger, der træffes.</w:t>
      </w:r>
    </w:p>
    <w:p w14:paraId="2F1462CB" w14:textId="77777777" w:rsidR="00813220" w:rsidRPr="00813220" w:rsidRDefault="00813220" w:rsidP="00813220">
      <w:pPr>
        <w:rPr>
          <w:b/>
          <w:bCs/>
        </w:rPr>
      </w:pPr>
      <w:r w:rsidRPr="00813220">
        <w:rPr>
          <w:b/>
          <w:bCs/>
        </w:rPr>
        <w:lastRenderedPageBreak/>
        <w:t>4. Styrket ledelse tæt på driften</w:t>
      </w:r>
    </w:p>
    <w:p w14:paraId="3C1ECB81" w14:textId="77777777" w:rsidR="00813220" w:rsidRPr="00813220" w:rsidRDefault="00813220" w:rsidP="00813220">
      <w:r w:rsidRPr="00813220">
        <w:t>Forandringsprocesser, øgede dokumentationskrav og høj faglig kompleksitet stiller store krav til ledelsesopgaven.</w:t>
      </w:r>
    </w:p>
    <w:p w14:paraId="0471F1D4" w14:textId="77777777" w:rsidR="00813220" w:rsidRPr="00813220" w:rsidRDefault="00813220" w:rsidP="00813220">
      <w:r w:rsidRPr="00813220">
        <w:t>Vi anbefaler derfor fortsat fokus på:</w:t>
      </w:r>
    </w:p>
    <w:p w14:paraId="2256FCF4" w14:textId="77777777" w:rsidR="00813220" w:rsidRPr="00813220" w:rsidRDefault="00813220" w:rsidP="00813220">
      <w:pPr>
        <w:numPr>
          <w:ilvl w:val="0"/>
          <w:numId w:val="4"/>
        </w:numPr>
      </w:pPr>
      <w:r w:rsidRPr="00813220">
        <w:t>passende ledelsesspænd</w:t>
      </w:r>
    </w:p>
    <w:p w14:paraId="7E32D32F" w14:textId="77777777" w:rsidR="00813220" w:rsidRPr="00813220" w:rsidRDefault="00813220" w:rsidP="00813220">
      <w:pPr>
        <w:numPr>
          <w:ilvl w:val="0"/>
          <w:numId w:val="4"/>
        </w:numPr>
      </w:pPr>
      <w:r w:rsidRPr="00813220">
        <w:t>lederudvikling</w:t>
      </w:r>
    </w:p>
    <w:p w14:paraId="7EDCBB44" w14:textId="77777777" w:rsidR="00813220" w:rsidRPr="00813220" w:rsidRDefault="00813220" w:rsidP="00813220">
      <w:pPr>
        <w:numPr>
          <w:ilvl w:val="0"/>
          <w:numId w:val="4"/>
        </w:numPr>
      </w:pPr>
      <w:r w:rsidRPr="00813220">
        <w:t>synlig ledelse tæt på medarbejderne</w:t>
      </w:r>
    </w:p>
    <w:p w14:paraId="75091005" w14:textId="77777777" w:rsidR="00813220" w:rsidRPr="00813220" w:rsidRDefault="00813220" w:rsidP="00813220">
      <w:pPr>
        <w:numPr>
          <w:ilvl w:val="0"/>
          <w:numId w:val="4"/>
        </w:numPr>
      </w:pPr>
      <w:r w:rsidRPr="00813220">
        <w:t>tid til faglig sparring og udvikling</w:t>
      </w:r>
    </w:p>
    <w:p w14:paraId="77B87471" w14:textId="77777777" w:rsidR="00813220" w:rsidRPr="00813220" w:rsidRDefault="00813220" w:rsidP="00813220">
      <w:r w:rsidRPr="00813220">
        <w:t>En stærk ledelsesstruktur er afgørende for både trivsel, kvalitet og fastholdelse.</w:t>
      </w:r>
    </w:p>
    <w:p w14:paraId="7A581127" w14:textId="77777777" w:rsidR="00813220" w:rsidRPr="00813220" w:rsidRDefault="00813220" w:rsidP="00813220">
      <w:pPr>
        <w:rPr>
          <w:b/>
          <w:bCs/>
        </w:rPr>
      </w:pPr>
      <w:r w:rsidRPr="00813220">
        <w:rPr>
          <w:b/>
          <w:bCs/>
        </w:rPr>
        <w:t>5. Tidssvarende fysiske rammer</w:t>
      </w:r>
    </w:p>
    <w:p w14:paraId="1F96F9FC" w14:textId="77777777" w:rsidR="00813220" w:rsidRPr="00813220" w:rsidRDefault="00813220" w:rsidP="00813220">
      <w:r w:rsidRPr="00813220">
        <w:t>Der er fortsat behov for investeringer i plejecentre, personalefaciliteter og mødesteder.</w:t>
      </w:r>
    </w:p>
    <w:p w14:paraId="7E00F2EA" w14:textId="77777777" w:rsidR="00813220" w:rsidRPr="00813220" w:rsidRDefault="00813220" w:rsidP="00813220">
      <w:r w:rsidRPr="00813220">
        <w:t>Gode fysiske rammer er en forudsætning for:</w:t>
      </w:r>
    </w:p>
    <w:p w14:paraId="0573E7F5" w14:textId="77777777" w:rsidR="00813220" w:rsidRPr="00813220" w:rsidRDefault="00813220" w:rsidP="00813220">
      <w:pPr>
        <w:numPr>
          <w:ilvl w:val="0"/>
          <w:numId w:val="5"/>
        </w:numPr>
      </w:pPr>
      <w:r w:rsidRPr="00813220">
        <w:t>et godt arbejdsmiljø</w:t>
      </w:r>
    </w:p>
    <w:p w14:paraId="4A9659AD" w14:textId="77777777" w:rsidR="00813220" w:rsidRPr="00813220" w:rsidRDefault="00813220" w:rsidP="00813220">
      <w:pPr>
        <w:numPr>
          <w:ilvl w:val="0"/>
          <w:numId w:val="5"/>
        </w:numPr>
      </w:pPr>
      <w:r w:rsidRPr="00813220">
        <w:t>tværfagligt samarbejde</w:t>
      </w:r>
    </w:p>
    <w:p w14:paraId="04FB1A1E" w14:textId="77777777" w:rsidR="00813220" w:rsidRPr="00813220" w:rsidRDefault="00813220" w:rsidP="00813220">
      <w:pPr>
        <w:numPr>
          <w:ilvl w:val="0"/>
          <w:numId w:val="5"/>
        </w:numPr>
      </w:pPr>
      <w:r w:rsidRPr="00813220">
        <w:t>rekruttering og fastholdelse</w:t>
      </w:r>
    </w:p>
    <w:p w14:paraId="2EF78A5C" w14:textId="77777777" w:rsidR="00813220" w:rsidRPr="00C04C64" w:rsidRDefault="00813220" w:rsidP="00813220">
      <w:pPr>
        <w:rPr>
          <w:b/>
          <w:bCs/>
        </w:rPr>
      </w:pPr>
      <w:r w:rsidRPr="00C04C64">
        <w:rPr>
          <w:b/>
          <w:bCs/>
        </w:rPr>
        <w:t>Vi opfordrer til, at arbejdet med boligplaner og fremtidige plejeboliger fortsætter, og at der afsættes de nødvendige anlægsmidler til området.</w:t>
      </w:r>
    </w:p>
    <w:p w14:paraId="6983B1C7" w14:textId="77777777" w:rsidR="00813220" w:rsidRPr="00813220" w:rsidRDefault="00813220" w:rsidP="00813220">
      <w:pPr>
        <w:rPr>
          <w:b/>
          <w:bCs/>
        </w:rPr>
      </w:pPr>
      <w:r w:rsidRPr="00813220">
        <w:rPr>
          <w:b/>
          <w:bCs/>
        </w:rPr>
        <w:t>6. Lokalløn som rekrutterings- og fastholdelsesværktøj</w:t>
      </w:r>
    </w:p>
    <w:p w14:paraId="7C480EA2" w14:textId="77777777" w:rsidR="00813220" w:rsidRPr="00813220" w:rsidRDefault="00813220" w:rsidP="00813220">
      <w:r w:rsidRPr="00813220">
        <w:t>Lokalløn bør anvendes strategisk til at understøtte rekruttering og fastholdelse på hele omsorgsområdet.</w:t>
      </w:r>
    </w:p>
    <w:p w14:paraId="736659E7" w14:textId="2DA1A3E7" w:rsidR="00813220" w:rsidRPr="00813220" w:rsidRDefault="00813220" w:rsidP="00813220">
      <w:r w:rsidRPr="00813220">
        <w:t xml:space="preserve">Vi anbefaler, at alle relevante faggrupper indgår i de politiske prioriteringer, da udfordringerne med rekruttering og fastholdelse ikke er begrænset til enkelte </w:t>
      </w:r>
      <w:r w:rsidR="00302601">
        <w:t>fag</w:t>
      </w:r>
      <w:r w:rsidRPr="00813220">
        <w:t>grupper.</w:t>
      </w:r>
    </w:p>
    <w:p w14:paraId="3893F944" w14:textId="3387AEC2" w:rsidR="00813220" w:rsidRPr="00813220" w:rsidRDefault="00813220" w:rsidP="00813220">
      <w:pPr>
        <w:rPr>
          <w:b/>
          <w:bCs/>
        </w:rPr>
      </w:pPr>
      <w:r w:rsidRPr="00813220">
        <w:rPr>
          <w:b/>
          <w:bCs/>
        </w:rPr>
        <w:t xml:space="preserve">7. </w:t>
      </w:r>
      <w:r w:rsidR="00302601">
        <w:rPr>
          <w:b/>
          <w:bCs/>
        </w:rPr>
        <w:t>Velfærdst</w:t>
      </w:r>
      <w:r w:rsidRPr="00813220">
        <w:rPr>
          <w:b/>
          <w:bCs/>
        </w:rPr>
        <w:t>eknologi og kunstig intelligens</w:t>
      </w:r>
      <w:r w:rsidR="00302601">
        <w:rPr>
          <w:b/>
          <w:bCs/>
        </w:rPr>
        <w:t xml:space="preserve"> (AI)</w:t>
      </w:r>
    </w:p>
    <w:p w14:paraId="1FCE7368" w14:textId="77777777" w:rsidR="00813220" w:rsidRPr="00813220" w:rsidRDefault="00813220" w:rsidP="00813220">
      <w:r w:rsidRPr="00813220">
        <w:t>Digitale løsninger og kunstig intelligens vil få stigende betydning i den kommunale opgaveløsning.</w:t>
      </w:r>
    </w:p>
    <w:p w14:paraId="4E2E1E1E" w14:textId="77777777" w:rsidR="00813220" w:rsidRPr="00813220" w:rsidRDefault="00813220" w:rsidP="00813220">
      <w:r w:rsidRPr="00813220">
        <w:t>Vi støtter udviklingen, men understreger behovet for:</w:t>
      </w:r>
    </w:p>
    <w:p w14:paraId="5A464DB9" w14:textId="77777777" w:rsidR="00813220" w:rsidRPr="00813220" w:rsidRDefault="00813220" w:rsidP="00813220">
      <w:pPr>
        <w:numPr>
          <w:ilvl w:val="0"/>
          <w:numId w:val="6"/>
        </w:numPr>
      </w:pPr>
      <w:r w:rsidRPr="00813220">
        <w:t>kompetenceudvikling af medarbejdere og ledere</w:t>
      </w:r>
    </w:p>
    <w:p w14:paraId="56209077" w14:textId="77777777" w:rsidR="00813220" w:rsidRPr="00813220" w:rsidRDefault="00813220" w:rsidP="00813220">
      <w:pPr>
        <w:numPr>
          <w:ilvl w:val="0"/>
          <w:numId w:val="6"/>
        </w:numPr>
      </w:pPr>
      <w:r w:rsidRPr="00813220">
        <w:t>klare strategier for anvendelse</w:t>
      </w:r>
    </w:p>
    <w:p w14:paraId="3A531267" w14:textId="77777777" w:rsidR="00813220" w:rsidRPr="00813220" w:rsidRDefault="00813220" w:rsidP="00813220">
      <w:pPr>
        <w:numPr>
          <w:ilvl w:val="0"/>
          <w:numId w:val="6"/>
        </w:numPr>
      </w:pPr>
      <w:r w:rsidRPr="00813220">
        <w:t>vurdering af arbejdsmiljømæssige konsekvenser</w:t>
      </w:r>
    </w:p>
    <w:p w14:paraId="1FF5C5D9" w14:textId="77777777" w:rsidR="00813220" w:rsidRPr="00813220" w:rsidRDefault="00813220" w:rsidP="00813220">
      <w:pPr>
        <w:numPr>
          <w:ilvl w:val="0"/>
          <w:numId w:val="6"/>
        </w:numPr>
      </w:pPr>
      <w:r w:rsidRPr="00813220">
        <w:t>fokus på teknologi som støtte til kerneopgaven</w:t>
      </w:r>
    </w:p>
    <w:p w14:paraId="32B3D3CD" w14:textId="7D79656A" w:rsidR="00813220" w:rsidRPr="00813220" w:rsidRDefault="00302601" w:rsidP="00813220">
      <w:r>
        <w:t>Velfærdst</w:t>
      </w:r>
      <w:r w:rsidR="00813220" w:rsidRPr="00813220">
        <w:t>eknologiske løsninger skal skabe værdi for borgere og medarbejdere og ikke blot være et besparelsesværktøj.</w:t>
      </w:r>
    </w:p>
    <w:p w14:paraId="37D11B44" w14:textId="77777777" w:rsidR="00813220" w:rsidRPr="00813220" w:rsidRDefault="00813220" w:rsidP="00813220">
      <w:pPr>
        <w:rPr>
          <w:b/>
          <w:bCs/>
        </w:rPr>
      </w:pPr>
      <w:r w:rsidRPr="00813220">
        <w:rPr>
          <w:b/>
          <w:bCs/>
        </w:rPr>
        <w:t>8. Forebyggelse og nærhed i borgerkontakten</w:t>
      </w:r>
    </w:p>
    <w:p w14:paraId="6C0FD797" w14:textId="77777777" w:rsidR="00813220" w:rsidRPr="00813220" w:rsidRDefault="00813220" w:rsidP="00813220">
      <w:r w:rsidRPr="00813220">
        <w:lastRenderedPageBreak/>
        <w:t>Forebyggende indsatser har stor betydning for borgernes trivsel, sundhed og mulighed for at blive længst muligt i eget hjem.</w:t>
      </w:r>
    </w:p>
    <w:p w14:paraId="36CEBE88" w14:textId="77777777" w:rsidR="00813220" w:rsidRDefault="00813220" w:rsidP="00813220">
      <w:r w:rsidRPr="00813220">
        <w:t>Vi opfordrer derfor til, at eventuelle besparelser på serviceydelser vurderes samlet i forhold til de afledte konsekvenser for borgernes sundhed, ensomhed og behov for senere hjælp.</w:t>
      </w:r>
    </w:p>
    <w:p w14:paraId="3ABAB9F8" w14:textId="7E49B865" w:rsidR="00302601" w:rsidRDefault="00302601" w:rsidP="00813220">
      <w:pPr>
        <w:rPr>
          <w:b/>
          <w:bCs/>
        </w:rPr>
      </w:pPr>
      <w:r w:rsidRPr="00302601">
        <w:rPr>
          <w:b/>
          <w:bCs/>
        </w:rPr>
        <w:t>9. Administrative ressourcer</w:t>
      </w:r>
    </w:p>
    <w:p w14:paraId="07376C8A" w14:textId="77777777" w:rsidR="00302601" w:rsidRPr="00813220" w:rsidRDefault="00302601" w:rsidP="00302601">
      <w:pPr>
        <w:numPr>
          <w:ilvl w:val="1"/>
          <w:numId w:val="8"/>
        </w:numPr>
      </w:pPr>
      <w:r w:rsidRPr="00813220">
        <w:t>De administrative funktioner bliver ofte overset i budgetter.</w:t>
      </w:r>
    </w:p>
    <w:p w14:paraId="744BA8FF" w14:textId="77777777" w:rsidR="00302601" w:rsidRPr="00813220" w:rsidRDefault="00302601" w:rsidP="00302601">
      <w:pPr>
        <w:numPr>
          <w:ilvl w:val="1"/>
          <w:numId w:val="8"/>
        </w:numPr>
      </w:pPr>
      <w:r w:rsidRPr="00813220">
        <w:t>Implementering af reformer, dokumentation, vagtplanlægning, HR og økonomi kræver tilstrækkelige ressourcer for at frigøre tid til ledelse og borgernære opgaver.</w:t>
      </w:r>
    </w:p>
    <w:p w14:paraId="7C8947D1" w14:textId="77777777" w:rsidR="00302601" w:rsidRPr="00302601" w:rsidRDefault="00302601" w:rsidP="00813220">
      <w:pPr>
        <w:rPr>
          <w:b/>
          <w:bCs/>
        </w:rPr>
      </w:pPr>
    </w:p>
    <w:p w14:paraId="347038DB" w14:textId="77777777" w:rsidR="00813220" w:rsidRPr="00813220" w:rsidRDefault="00813220" w:rsidP="00813220">
      <w:pPr>
        <w:rPr>
          <w:b/>
          <w:bCs/>
        </w:rPr>
      </w:pPr>
      <w:r w:rsidRPr="00813220">
        <w:rPr>
          <w:b/>
          <w:bCs/>
        </w:rPr>
        <w:t>Afsluttende bemærkninger</w:t>
      </w:r>
    </w:p>
    <w:p w14:paraId="5041EE0B" w14:textId="77777777" w:rsidR="00813220" w:rsidRPr="00813220" w:rsidRDefault="00813220" w:rsidP="00813220">
      <w:r w:rsidRPr="00813220">
        <w:t>Medarbejderne i Omsorgsområdet Nord ønsker fortsat at levere omsorg og pleje af høj kvalitet til kommunens borgere.</w:t>
      </w:r>
    </w:p>
    <w:p w14:paraId="0C55F696" w14:textId="77777777" w:rsidR="00813220" w:rsidRPr="00813220" w:rsidRDefault="00813220" w:rsidP="00813220">
      <w:r w:rsidRPr="00813220">
        <w:t>Dette forudsætter, at budgettet for 2027-2030 understøtter udviklingen på området gennem investeringer i medarbejdere, ledelse, faglighed, arbejdsmiljø og tidssvarende rammer.</w:t>
      </w:r>
    </w:p>
    <w:p w14:paraId="58E1A31F" w14:textId="77777777" w:rsidR="00813220" w:rsidRDefault="00813220" w:rsidP="00813220">
      <w:r w:rsidRPr="00813220">
        <w:t>Vi ser frem til at bidrage konstruktivt til den fortsatte udvikling af omsorgsområdet i Randers Kommune.</w:t>
      </w:r>
    </w:p>
    <w:p w14:paraId="70A48E1B" w14:textId="77777777" w:rsidR="00302601" w:rsidRDefault="00302601" w:rsidP="00813220"/>
    <w:p w14:paraId="54898772" w14:textId="77777777" w:rsidR="00302601" w:rsidRPr="00813220" w:rsidRDefault="00302601" w:rsidP="00813220"/>
    <w:p w14:paraId="633BB2CD" w14:textId="7C321DED" w:rsidR="00813220" w:rsidRDefault="00D048CB" w:rsidP="00813220">
      <w:r>
        <w:t>Reiner Kristensen</w:t>
      </w:r>
    </w:p>
    <w:p w14:paraId="565CA5EC" w14:textId="549C1466" w:rsidR="00D048CB" w:rsidRPr="00813220" w:rsidRDefault="00D048CB" w:rsidP="00813220">
      <w:r>
        <w:t>Næstformand – Område Nord lokal-MED</w:t>
      </w:r>
    </w:p>
    <w:p w14:paraId="31F0A6FF" w14:textId="77777777" w:rsidR="00B065E4" w:rsidRPr="00B065E4" w:rsidRDefault="00B065E4" w:rsidP="00B065E4"/>
    <w:sectPr w:rsidR="00B065E4" w:rsidRPr="00B065E4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22A1D"/>
    <w:multiLevelType w:val="multilevel"/>
    <w:tmpl w:val="90F0C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9062EE"/>
    <w:multiLevelType w:val="multilevel"/>
    <w:tmpl w:val="236E8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757C02"/>
    <w:multiLevelType w:val="multilevel"/>
    <w:tmpl w:val="422CF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780081"/>
    <w:multiLevelType w:val="multilevel"/>
    <w:tmpl w:val="08FC0C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3432545"/>
    <w:multiLevelType w:val="hybridMultilevel"/>
    <w:tmpl w:val="FA7CEB8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093A1E"/>
    <w:multiLevelType w:val="multilevel"/>
    <w:tmpl w:val="CADCD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7A56F6E"/>
    <w:multiLevelType w:val="hybridMultilevel"/>
    <w:tmpl w:val="4728325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7A7B67"/>
    <w:multiLevelType w:val="multilevel"/>
    <w:tmpl w:val="D4E61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86268217">
    <w:abstractNumId w:val="6"/>
  </w:num>
  <w:num w:numId="2" w16cid:durableId="368340313">
    <w:abstractNumId w:val="4"/>
  </w:num>
  <w:num w:numId="3" w16cid:durableId="1816025597">
    <w:abstractNumId w:val="2"/>
  </w:num>
  <w:num w:numId="4" w16cid:durableId="1519932114">
    <w:abstractNumId w:val="7"/>
  </w:num>
  <w:num w:numId="5" w16cid:durableId="1483305404">
    <w:abstractNumId w:val="1"/>
  </w:num>
  <w:num w:numId="6" w16cid:durableId="2040012169">
    <w:abstractNumId w:val="0"/>
  </w:num>
  <w:num w:numId="7" w16cid:durableId="535580558">
    <w:abstractNumId w:val="3"/>
  </w:num>
  <w:num w:numId="8" w16cid:durableId="14316605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220"/>
    <w:rsid w:val="00000197"/>
    <w:rsid w:val="00026A2F"/>
    <w:rsid w:val="00054019"/>
    <w:rsid w:val="000709EE"/>
    <w:rsid w:val="000936E1"/>
    <w:rsid w:val="000D2EDD"/>
    <w:rsid w:val="000F1719"/>
    <w:rsid w:val="0017025C"/>
    <w:rsid w:val="001C1346"/>
    <w:rsid w:val="001C3517"/>
    <w:rsid w:val="00220F62"/>
    <w:rsid w:val="00231828"/>
    <w:rsid w:val="00243D7F"/>
    <w:rsid w:val="002514C0"/>
    <w:rsid w:val="00276922"/>
    <w:rsid w:val="00276DE1"/>
    <w:rsid w:val="002D4B0A"/>
    <w:rsid w:val="002E78DD"/>
    <w:rsid w:val="002F0D0E"/>
    <w:rsid w:val="00302601"/>
    <w:rsid w:val="0033655E"/>
    <w:rsid w:val="003A392B"/>
    <w:rsid w:val="003B0C7B"/>
    <w:rsid w:val="003B62D8"/>
    <w:rsid w:val="003E0EF6"/>
    <w:rsid w:val="003E49D9"/>
    <w:rsid w:val="003F15B5"/>
    <w:rsid w:val="00432D40"/>
    <w:rsid w:val="00455117"/>
    <w:rsid w:val="004E20F1"/>
    <w:rsid w:val="005134C4"/>
    <w:rsid w:val="00543D6F"/>
    <w:rsid w:val="00544B2B"/>
    <w:rsid w:val="00561775"/>
    <w:rsid w:val="005914A8"/>
    <w:rsid w:val="00597CC9"/>
    <w:rsid w:val="005C4D25"/>
    <w:rsid w:val="005C4EC2"/>
    <w:rsid w:val="005C5B17"/>
    <w:rsid w:val="005E7C80"/>
    <w:rsid w:val="005F178A"/>
    <w:rsid w:val="00603994"/>
    <w:rsid w:val="00610B7C"/>
    <w:rsid w:val="006378A5"/>
    <w:rsid w:val="00666F95"/>
    <w:rsid w:val="00667645"/>
    <w:rsid w:val="006A4619"/>
    <w:rsid w:val="006F5B38"/>
    <w:rsid w:val="00701696"/>
    <w:rsid w:val="0074449E"/>
    <w:rsid w:val="00773E87"/>
    <w:rsid w:val="00787009"/>
    <w:rsid w:val="007C4F2F"/>
    <w:rsid w:val="007F1645"/>
    <w:rsid w:val="00802086"/>
    <w:rsid w:val="00813220"/>
    <w:rsid w:val="008731AA"/>
    <w:rsid w:val="00884868"/>
    <w:rsid w:val="008E5007"/>
    <w:rsid w:val="009016E6"/>
    <w:rsid w:val="00910A72"/>
    <w:rsid w:val="00914DB1"/>
    <w:rsid w:val="00975907"/>
    <w:rsid w:val="009B24FF"/>
    <w:rsid w:val="009C19D6"/>
    <w:rsid w:val="009F0C2C"/>
    <w:rsid w:val="00A26A87"/>
    <w:rsid w:val="00A328FA"/>
    <w:rsid w:val="00A9527D"/>
    <w:rsid w:val="00A96958"/>
    <w:rsid w:val="00AC0E67"/>
    <w:rsid w:val="00B065E4"/>
    <w:rsid w:val="00B206B0"/>
    <w:rsid w:val="00B2455F"/>
    <w:rsid w:val="00B257DC"/>
    <w:rsid w:val="00B40E3E"/>
    <w:rsid w:val="00B6387C"/>
    <w:rsid w:val="00B7446A"/>
    <w:rsid w:val="00C04C64"/>
    <w:rsid w:val="00C15955"/>
    <w:rsid w:val="00C20C48"/>
    <w:rsid w:val="00C24213"/>
    <w:rsid w:val="00C95685"/>
    <w:rsid w:val="00CF3959"/>
    <w:rsid w:val="00D048CB"/>
    <w:rsid w:val="00D35B1D"/>
    <w:rsid w:val="00D5554B"/>
    <w:rsid w:val="00D8092E"/>
    <w:rsid w:val="00DA043B"/>
    <w:rsid w:val="00DE02E4"/>
    <w:rsid w:val="00DF25A6"/>
    <w:rsid w:val="00E10A47"/>
    <w:rsid w:val="00E1122A"/>
    <w:rsid w:val="00E9551B"/>
    <w:rsid w:val="00E96DE6"/>
    <w:rsid w:val="00EA4F7F"/>
    <w:rsid w:val="00ED253D"/>
    <w:rsid w:val="00FC0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6E954"/>
  <w15:chartTrackingRefBased/>
  <w15:docId w15:val="{6B07084C-3A00-4AC5-A24E-4EA0B164D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6A87"/>
    <w:pPr>
      <w:spacing w:line="259" w:lineRule="auto"/>
    </w:pPr>
  </w:style>
  <w:style w:type="paragraph" w:styleId="Overskrift1">
    <w:name w:val="heading 1"/>
    <w:basedOn w:val="Normal"/>
    <w:next w:val="Normal"/>
    <w:link w:val="Overskrift1Tegn"/>
    <w:uiPriority w:val="9"/>
    <w:qFormat/>
    <w:rsid w:val="009C19D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sz w:val="40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2D4B0A"/>
    <w:pPr>
      <w:spacing w:before="360" w:after="0"/>
      <w:outlineLvl w:val="1"/>
    </w:pPr>
    <w:rPr>
      <w:rFonts w:asciiTheme="majorHAnsi" w:hAnsiTheme="majorHAnsi"/>
      <w:b/>
      <w:sz w:val="3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2D4B0A"/>
    <w:pPr>
      <w:keepNext/>
      <w:keepLines/>
      <w:spacing w:before="360" w:after="0"/>
      <w:outlineLvl w:val="2"/>
    </w:pPr>
    <w:rPr>
      <w:rFonts w:asciiTheme="majorHAnsi" w:eastAsiaTheme="majorEastAsia" w:hAnsiTheme="majorHAnsi" w:cstheme="majorHAnsi"/>
      <w:b/>
      <w:sz w:val="28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561775"/>
    <w:pPr>
      <w:keepNext/>
      <w:keepLines/>
      <w:spacing w:before="240" w:after="0"/>
      <w:outlineLvl w:val="3"/>
    </w:pPr>
    <w:rPr>
      <w:rFonts w:asciiTheme="majorHAnsi" w:eastAsiaTheme="majorEastAsia" w:hAnsiTheme="majorHAnsi" w:cstheme="majorHAnsi"/>
      <w:b/>
      <w:iCs/>
      <w:sz w:val="24"/>
    </w:rPr>
  </w:style>
  <w:style w:type="paragraph" w:styleId="Overskrift5">
    <w:name w:val="heading 5"/>
    <w:basedOn w:val="Normal"/>
    <w:next w:val="Normal"/>
    <w:link w:val="Overskrift5Tegn"/>
    <w:uiPriority w:val="9"/>
    <w:unhideWhenUsed/>
    <w:rsid w:val="00787009"/>
    <w:pPr>
      <w:keepNext/>
      <w:keepLines/>
      <w:spacing w:before="240" w:after="0"/>
      <w:outlineLvl w:val="4"/>
    </w:pPr>
    <w:rPr>
      <w:rFonts w:asciiTheme="majorHAnsi" w:eastAsiaTheme="majorEastAsia" w:hAnsiTheme="majorHAnsi" w:cstheme="majorBidi"/>
      <w:i/>
    </w:rPr>
  </w:style>
  <w:style w:type="paragraph" w:styleId="Overskrift6">
    <w:name w:val="heading 6"/>
    <w:basedOn w:val="Normal"/>
    <w:next w:val="Normal"/>
    <w:link w:val="Overskrift6Tegn"/>
    <w:uiPriority w:val="9"/>
    <w:unhideWhenUsed/>
    <w:rsid w:val="003E49D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Overskrift7">
    <w:name w:val="heading 7"/>
    <w:basedOn w:val="Normal"/>
    <w:next w:val="Normal"/>
    <w:link w:val="Overskrift7Tegn"/>
    <w:uiPriority w:val="9"/>
    <w:unhideWhenUsed/>
    <w:rsid w:val="002D4B0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Overskrift8">
    <w:name w:val="heading 8"/>
    <w:basedOn w:val="Normal"/>
    <w:next w:val="Normal"/>
    <w:link w:val="Overskrift8Tegn"/>
    <w:uiPriority w:val="9"/>
    <w:unhideWhenUsed/>
    <w:rsid w:val="002D4B0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sz w:val="21"/>
      <w:szCs w:val="21"/>
    </w:rPr>
  </w:style>
  <w:style w:type="paragraph" w:styleId="Overskrift9">
    <w:name w:val="heading 9"/>
    <w:basedOn w:val="Normal"/>
    <w:next w:val="Normal"/>
    <w:link w:val="Overskrift9Tegn"/>
    <w:uiPriority w:val="9"/>
    <w:unhideWhenUsed/>
    <w:rsid w:val="002D4B0A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sz w:val="21"/>
      <w:szCs w:val="21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9C19D6"/>
    <w:rPr>
      <w:rFonts w:asciiTheme="majorHAnsi" w:eastAsiaTheme="majorEastAsia" w:hAnsiTheme="majorHAnsi" w:cstheme="majorBidi"/>
      <w:b/>
      <w:sz w:val="40"/>
      <w:szCs w:val="32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ED253D"/>
    <w:rPr>
      <w:rFonts w:asciiTheme="majorHAnsi" w:hAnsiTheme="majorHAnsi"/>
      <w:b/>
      <w:sz w:val="36"/>
      <w:szCs w:val="26"/>
    </w:rPr>
  </w:style>
  <w:style w:type="paragraph" w:styleId="Titel">
    <w:name w:val="Title"/>
    <w:aliases w:val="Rapportnavn"/>
    <w:basedOn w:val="Normal"/>
    <w:next w:val="Normal"/>
    <w:link w:val="TitelTegn"/>
    <w:uiPriority w:val="10"/>
    <w:qFormat/>
    <w:rsid w:val="00D5554B"/>
    <w:pPr>
      <w:spacing w:after="0" w:line="240" w:lineRule="auto"/>
      <w:contextualSpacing/>
    </w:pPr>
    <w:rPr>
      <w:rFonts w:eastAsiaTheme="majorEastAsia" w:cstheme="majorBidi"/>
      <w:caps/>
      <w:spacing w:val="-10"/>
      <w:kern w:val="28"/>
      <w:sz w:val="72"/>
      <w:szCs w:val="56"/>
    </w:rPr>
  </w:style>
  <w:style w:type="character" w:customStyle="1" w:styleId="TitelTegn">
    <w:name w:val="Titel Tegn"/>
    <w:aliases w:val="Rapportnavn Tegn"/>
    <w:basedOn w:val="Standardskrifttypeiafsnit"/>
    <w:link w:val="Titel"/>
    <w:uiPriority w:val="10"/>
    <w:rsid w:val="00D5554B"/>
    <w:rPr>
      <w:rFonts w:eastAsiaTheme="majorEastAsia" w:cstheme="majorBidi"/>
      <w:caps/>
      <w:spacing w:val="-10"/>
      <w:kern w:val="28"/>
      <w:sz w:val="72"/>
      <w:szCs w:val="5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ED253D"/>
    <w:rPr>
      <w:rFonts w:asciiTheme="majorHAnsi" w:eastAsiaTheme="majorEastAsia" w:hAnsiTheme="majorHAnsi" w:cstheme="majorHAnsi"/>
      <w:b/>
      <w:sz w:val="28"/>
      <w:szCs w:val="24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561775"/>
    <w:rPr>
      <w:rFonts w:asciiTheme="majorHAnsi" w:eastAsiaTheme="majorEastAsia" w:hAnsiTheme="majorHAnsi" w:cstheme="majorHAnsi"/>
      <w:b/>
      <w:iCs/>
      <w:sz w:val="24"/>
    </w:rPr>
  </w:style>
  <w:style w:type="character" w:customStyle="1" w:styleId="Overskrift5Tegn">
    <w:name w:val="Overskrift 5 Tegn"/>
    <w:basedOn w:val="Standardskrifttypeiafsnit"/>
    <w:link w:val="Overskrift5"/>
    <w:uiPriority w:val="9"/>
    <w:rsid w:val="00787009"/>
    <w:rPr>
      <w:rFonts w:asciiTheme="majorHAnsi" w:eastAsiaTheme="majorEastAsia" w:hAnsiTheme="majorHAnsi" w:cstheme="majorBidi"/>
      <w:i/>
    </w:rPr>
  </w:style>
  <w:style w:type="character" w:customStyle="1" w:styleId="Overskrift6Tegn">
    <w:name w:val="Overskrift 6 Tegn"/>
    <w:basedOn w:val="Standardskrifttypeiafsnit"/>
    <w:link w:val="Overskrift6"/>
    <w:uiPriority w:val="9"/>
    <w:rsid w:val="003E49D9"/>
    <w:rPr>
      <w:rFonts w:asciiTheme="majorHAnsi" w:eastAsiaTheme="majorEastAsia" w:hAnsiTheme="majorHAnsi" w:cstheme="majorBidi"/>
    </w:rPr>
  </w:style>
  <w:style w:type="character" w:customStyle="1" w:styleId="Overskrift7Tegn">
    <w:name w:val="Overskrift 7 Tegn"/>
    <w:basedOn w:val="Standardskrifttypeiafsnit"/>
    <w:link w:val="Overskrift7"/>
    <w:uiPriority w:val="9"/>
    <w:rsid w:val="002D4B0A"/>
    <w:rPr>
      <w:rFonts w:asciiTheme="majorHAnsi" w:eastAsiaTheme="majorEastAsia" w:hAnsiTheme="majorHAnsi" w:cstheme="majorBidi"/>
      <w:i/>
      <w:iCs/>
    </w:rPr>
  </w:style>
  <w:style w:type="character" w:customStyle="1" w:styleId="Overskrift8Tegn">
    <w:name w:val="Overskrift 8 Tegn"/>
    <w:basedOn w:val="Standardskrifttypeiafsnit"/>
    <w:link w:val="Overskrift8"/>
    <w:uiPriority w:val="9"/>
    <w:rsid w:val="002D4B0A"/>
    <w:rPr>
      <w:rFonts w:asciiTheme="majorHAnsi" w:eastAsiaTheme="majorEastAsia" w:hAnsiTheme="majorHAnsi" w:cstheme="majorBidi"/>
      <w:sz w:val="21"/>
      <w:szCs w:val="21"/>
    </w:rPr>
  </w:style>
  <w:style w:type="character" w:customStyle="1" w:styleId="Overskrift9Tegn">
    <w:name w:val="Overskrift 9 Tegn"/>
    <w:basedOn w:val="Standardskrifttypeiafsnit"/>
    <w:link w:val="Overskrift9"/>
    <w:uiPriority w:val="9"/>
    <w:rsid w:val="002D4B0A"/>
    <w:rPr>
      <w:rFonts w:asciiTheme="majorHAnsi" w:eastAsiaTheme="majorEastAsia" w:hAnsiTheme="majorHAnsi" w:cstheme="majorBidi"/>
      <w:i/>
      <w:iCs/>
      <w:sz w:val="21"/>
      <w:szCs w:val="21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C95685"/>
    <w:pPr>
      <w:numPr>
        <w:ilvl w:val="1"/>
      </w:numPr>
    </w:pPr>
    <w:rPr>
      <w:rFonts w:eastAsiaTheme="minorEastAsia"/>
      <w:color w:val="5A5A5A" w:themeColor="text1" w:themeTint="A5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C95685"/>
    <w:rPr>
      <w:rFonts w:eastAsiaTheme="minorEastAsia"/>
      <w:color w:val="5A5A5A" w:themeColor="text1" w:themeTint="A5"/>
    </w:rPr>
  </w:style>
  <w:style w:type="paragraph" w:styleId="Listeafsnit">
    <w:name w:val="List Paragraph"/>
    <w:basedOn w:val="Normal"/>
    <w:uiPriority w:val="34"/>
    <w:qFormat/>
    <w:rsid w:val="00544B2B"/>
    <w:pPr>
      <w:spacing w:after="480"/>
      <w:ind w:left="720"/>
      <w:contextualSpacing/>
    </w:pPr>
  </w:style>
  <w:style w:type="character" w:styleId="Svagfremhvning">
    <w:name w:val="Subtle Emphasis"/>
    <w:basedOn w:val="Standardskrifttypeiafsnit"/>
    <w:uiPriority w:val="19"/>
    <w:qFormat/>
    <w:rsid w:val="00910A72"/>
    <w:rPr>
      <w:i/>
      <w:iCs/>
      <w:color w:val="595959" w:themeColor="text1" w:themeTint="A6"/>
    </w:rPr>
  </w:style>
  <w:style w:type="character" w:styleId="Fremhv">
    <w:name w:val="Emphasis"/>
    <w:basedOn w:val="Standardskrifttypeiafsnit"/>
    <w:uiPriority w:val="20"/>
    <w:qFormat/>
    <w:rsid w:val="00910A72"/>
    <w:rPr>
      <w:i/>
      <w:iCs/>
    </w:rPr>
  </w:style>
  <w:style w:type="character" w:styleId="Kraftigfremhvning">
    <w:name w:val="Intense Emphasis"/>
    <w:basedOn w:val="Standardskrifttypeiafsnit"/>
    <w:uiPriority w:val="21"/>
    <w:qFormat/>
    <w:rsid w:val="00026A2F"/>
    <w:rPr>
      <w:b/>
      <w:i/>
      <w:iCs/>
      <w:color w:val="auto"/>
    </w:rPr>
  </w:style>
  <w:style w:type="paragraph" w:styleId="Citat">
    <w:name w:val="Quote"/>
    <w:basedOn w:val="Normal"/>
    <w:next w:val="Normal"/>
    <w:link w:val="CitatTegn"/>
    <w:uiPriority w:val="29"/>
    <w:qFormat/>
    <w:rsid w:val="00026A2F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026A2F"/>
    <w:rPr>
      <w:i/>
      <w:iCs/>
      <w:color w:val="404040" w:themeColor="text1" w:themeTint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026A2F"/>
    <w:pPr>
      <w:pBdr>
        <w:top w:val="single" w:sz="4" w:space="10" w:color="auto"/>
        <w:bottom w:val="single" w:sz="4" w:space="10" w:color="auto"/>
      </w:pBdr>
      <w:spacing w:before="360" w:after="360"/>
      <w:ind w:left="864" w:right="864"/>
      <w:jc w:val="center"/>
    </w:pPr>
    <w:rPr>
      <w:i/>
      <w:iCs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026A2F"/>
    <w:rPr>
      <w:i/>
      <w:iCs/>
    </w:rPr>
  </w:style>
  <w:style w:type="character" w:styleId="Svaghenvisning">
    <w:name w:val="Subtle Reference"/>
    <w:basedOn w:val="Standardskrifttypeiafsnit"/>
    <w:uiPriority w:val="31"/>
    <w:qFormat/>
    <w:rsid w:val="00EA4F7F"/>
    <w:rPr>
      <w:smallCaps/>
      <w:color w:val="5A5A5A" w:themeColor="text1" w:themeTint="A5"/>
    </w:rPr>
  </w:style>
  <w:style w:type="character" w:styleId="Kraftighenvisning">
    <w:name w:val="Intense Reference"/>
    <w:basedOn w:val="Standardskrifttypeiafsnit"/>
    <w:uiPriority w:val="32"/>
    <w:qFormat/>
    <w:rsid w:val="00EA4F7F"/>
    <w:rPr>
      <w:b/>
      <w:bCs/>
      <w:smallCaps/>
      <w:color w:val="auto"/>
      <w:spacing w:val="5"/>
    </w:rPr>
  </w:style>
  <w:style w:type="table" w:styleId="Tabel-Gitter">
    <w:name w:val="Table Grid"/>
    <w:basedOn w:val="Tabel-Normal"/>
    <w:uiPriority w:val="39"/>
    <w:rsid w:val="00E955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Brevtekst">
    <w:name w:val="Tab Brevtekst"/>
    <w:basedOn w:val="Normal"/>
    <w:uiPriority w:val="9"/>
    <w:qFormat/>
    <w:rsid w:val="006F5B38"/>
    <w:pPr>
      <w:tabs>
        <w:tab w:val="left" w:pos="2835"/>
      </w:tabs>
      <w:spacing w:after="240" w:line="240" w:lineRule="auto"/>
    </w:pPr>
    <w:rPr>
      <w:rFonts w:eastAsiaTheme="minorEastAsia" w:cs="Arial"/>
      <w:bCs/>
      <w:szCs w:val="20"/>
      <w:lang w:eastAsia="da-DK"/>
    </w:rPr>
  </w:style>
  <w:style w:type="paragraph" w:styleId="Indholdsfortegnelse1">
    <w:name w:val="toc 1"/>
    <w:basedOn w:val="Normal"/>
    <w:next w:val="Normal"/>
    <w:autoRedefine/>
    <w:uiPriority w:val="39"/>
    <w:unhideWhenUsed/>
    <w:rsid w:val="00701696"/>
    <w:pPr>
      <w:spacing w:after="100"/>
    </w:pPr>
  </w:style>
  <w:style w:type="paragraph" w:styleId="Indholdsfortegnelse2">
    <w:name w:val="toc 2"/>
    <w:basedOn w:val="Normal"/>
    <w:next w:val="Normal"/>
    <w:autoRedefine/>
    <w:uiPriority w:val="39"/>
    <w:unhideWhenUsed/>
    <w:rsid w:val="00914DB1"/>
    <w:pPr>
      <w:spacing w:after="100"/>
      <w:ind w:left="220"/>
    </w:pPr>
  </w:style>
  <w:style w:type="paragraph" w:styleId="Indholdsfortegnelse3">
    <w:name w:val="toc 3"/>
    <w:basedOn w:val="Normal"/>
    <w:next w:val="Normal"/>
    <w:autoRedefine/>
    <w:uiPriority w:val="39"/>
    <w:unhideWhenUsed/>
    <w:rsid w:val="00914DB1"/>
    <w:pPr>
      <w:spacing w:after="100"/>
      <w:ind w:left="440"/>
    </w:pPr>
  </w:style>
  <w:style w:type="character" w:styleId="Hyperlink">
    <w:name w:val="Hyperlink"/>
    <w:basedOn w:val="Standardskrifttypeiafsnit"/>
    <w:uiPriority w:val="99"/>
    <w:unhideWhenUsed/>
    <w:rsid w:val="00914DB1"/>
    <w:rPr>
      <w:color w:val="0563C1" w:themeColor="hyperlink"/>
      <w:u w:val="single"/>
    </w:rPr>
  </w:style>
  <w:style w:type="paragraph" w:customStyle="1" w:styleId="BrevnotatKORTO1">
    <w:name w:val="Brev/notat KORT (O1)"/>
    <w:basedOn w:val="Normal"/>
    <w:next w:val="Normal"/>
    <w:link w:val="BrevnotatKORTO1Tegn"/>
    <w:uiPriority w:val="4"/>
    <w:qFormat/>
    <w:rsid w:val="00DF25A6"/>
    <w:pPr>
      <w:spacing w:before="480" w:after="280" w:line="280" w:lineRule="exact"/>
      <w:outlineLvl w:val="0"/>
    </w:pPr>
    <w:rPr>
      <w:rFonts w:eastAsia="Calibri" w:cs="Times New Roman"/>
      <w:b/>
      <w:caps/>
      <w:sz w:val="26"/>
      <w:szCs w:val="20"/>
    </w:rPr>
  </w:style>
  <w:style w:type="character" w:customStyle="1" w:styleId="BrevnotatKORTO1Tegn">
    <w:name w:val="Brev/notat KORT (O1) Tegn"/>
    <w:basedOn w:val="Overskrift1Tegn"/>
    <w:link w:val="BrevnotatKORTO1"/>
    <w:uiPriority w:val="4"/>
    <w:rsid w:val="00AC0E67"/>
    <w:rPr>
      <w:rFonts w:asciiTheme="majorHAnsi" w:eastAsia="Calibri" w:hAnsiTheme="majorHAnsi" w:cs="Times New Roman"/>
      <w:b/>
      <w:caps/>
      <w:sz w:val="26"/>
      <w:szCs w:val="20"/>
    </w:rPr>
  </w:style>
  <w:style w:type="paragraph" w:customStyle="1" w:styleId="AdressatO1">
    <w:name w:val="Adressat (O1)"/>
    <w:basedOn w:val="Ingenafstand"/>
    <w:next w:val="Normal"/>
    <w:uiPriority w:val="1"/>
    <w:qFormat/>
    <w:rsid w:val="00231828"/>
    <w:pPr>
      <w:spacing w:line="280" w:lineRule="exact"/>
      <w:outlineLvl w:val="0"/>
    </w:pPr>
    <w:rPr>
      <w:rFonts w:eastAsia="Calibri" w:cs="Times New Roman"/>
    </w:rPr>
  </w:style>
  <w:style w:type="paragraph" w:customStyle="1" w:styleId="BrevO2">
    <w:name w:val="Brev (O2)"/>
    <w:basedOn w:val="Normal"/>
    <w:next w:val="Normal"/>
    <w:link w:val="BrevO2Tegn"/>
    <w:uiPriority w:val="4"/>
    <w:unhideWhenUsed/>
    <w:qFormat/>
    <w:rsid w:val="00802086"/>
    <w:pPr>
      <w:spacing w:after="0" w:line="280" w:lineRule="exact"/>
      <w:outlineLvl w:val="1"/>
    </w:pPr>
    <w:rPr>
      <w:b/>
      <w:sz w:val="24"/>
    </w:rPr>
  </w:style>
  <w:style w:type="paragraph" w:styleId="Ingenafstand">
    <w:name w:val="No Spacing"/>
    <w:uiPriority w:val="4"/>
    <w:rsid w:val="00231828"/>
    <w:pPr>
      <w:spacing w:after="0" w:line="240" w:lineRule="auto"/>
    </w:pPr>
  </w:style>
  <w:style w:type="character" w:customStyle="1" w:styleId="BrevO2Tegn">
    <w:name w:val="Brev (O2) Tegn"/>
    <w:basedOn w:val="Standardskrifttypeiafsnit"/>
    <w:link w:val="BrevO2"/>
    <w:uiPriority w:val="4"/>
    <w:rsid w:val="00802086"/>
    <w:rPr>
      <w:b/>
      <w:sz w:val="24"/>
    </w:rPr>
  </w:style>
  <w:style w:type="paragraph" w:customStyle="1" w:styleId="BrevO3">
    <w:name w:val="Brev (O3)"/>
    <w:basedOn w:val="Normal"/>
    <w:next w:val="Normal"/>
    <w:link w:val="BrevO3Tegn"/>
    <w:uiPriority w:val="4"/>
    <w:unhideWhenUsed/>
    <w:qFormat/>
    <w:rsid w:val="00DF25A6"/>
    <w:pPr>
      <w:spacing w:after="0" w:line="240" w:lineRule="auto"/>
      <w:outlineLvl w:val="2"/>
    </w:pPr>
    <w:rPr>
      <w:rFonts w:cs="Arial"/>
      <w:b/>
      <w:bCs/>
      <w:szCs w:val="20"/>
    </w:rPr>
  </w:style>
  <w:style w:type="character" w:customStyle="1" w:styleId="BrevO3Tegn">
    <w:name w:val="Brev (O3) Tegn"/>
    <w:basedOn w:val="Standardskrifttypeiafsnit"/>
    <w:link w:val="BrevO3"/>
    <w:uiPriority w:val="4"/>
    <w:rsid w:val="00884868"/>
    <w:rPr>
      <w:rFonts w:cs="Arial"/>
      <w:b/>
      <w:bCs/>
      <w:szCs w:val="20"/>
    </w:rPr>
  </w:style>
  <w:style w:type="paragraph" w:customStyle="1" w:styleId="BrevO4">
    <w:name w:val="Brev (O4)"/>
    <w:basedOn w:val="Normal"/>
    <w:next w:val="Normal"/>
    <w:link w:val="BrevO4Tegn"/>
    <w:uiPriority w:val="4"/>
    <w:unhideWhenUsed/>
    <w:qFormat/>
    <w:rsid w:val="005C4D25"/>
    <w:pPr>
      <w:spacing w:after="0" w:line="240" w:lineRule="auto"/>
      <w:outlineLvl w:val="3"/>
    </w:pPr>
    <w:rPr>
      <w:rFonts w:cs="Arial"/>
      <w:bCs/>
      <w:i/>
      <w:szCs w:val="20"/>
    </w:rPr>
  </w:style>
  <w:style w:type="character" w:customStyle="1" w:styleId="BrevO4Tegn">
    <w:name w:val="Brev (O4) Tegn"/>
    <w:basedOn w:val="Standardskrifttypeiafsnit"/>
    <w:link w:val="BrevO4"/>
    <w:uiPriority w:val="4"/>
    <w:rsid w:val="00884868"/>
    <w:rPr>
      <w:rFonts w:cs="Arial"/>
      <w:bCs/>
      <w:i/>
      <w:szCs w:val="20"/>
    </w:rPr>
  </w:style>
  <w:style w:type="paragraph" w:customStyle="1" w:styleId="Dato-JournalO1">
    <w:name w:val="Dato-Journal (O1)"/>
    <w:basedOn w:val="Normal"/>
    <w:link w:val="Dato-JournalO1Tegn"/>
    <w:uiPriority w:val="2"/>
    <w:qFormat/>
    <w:rsid w:val="002E78DD"/>
    <w:pPr>
      <w:spacing w:after="0" w:line="280" w:lineRule="exact"/>
      <w:outlineLvl w:val="0"/>
    </w:pPr>
    <w:rPr>
      <w:szCs w:val="20"/>
    </w:rPr>
  </w:style>
  <w:style w:type="character" w:customStyle="1" w:styleId="Dato-JournalO1Tegn">
    <w:name w:val="Dato-Journal (O1) Tegn"/>
    <w:basedOn w:val="Standardskrifttypeiafsnit"/>
    <w:link w:val="Dato-JournalO1"/>
    <w:uiPriority w:val="2"/>
    <w:rsid w:val="00AC0E67"/>
    <w:rPr>
      <w:szCs w:val="20"/>
    </w:rPr>
  </w:style>
  <w:style w:type="paragraph" w:customStyle="1" w:styleId="BrevO1">
    <w:name w:val="Brev (O1)"/>
    <w:basedOn w:val="Normal"/>
    <w:uiPriority w:val="4"/>
    <w:qFormat/>
    <w:rsid w:val="00701696"/>
    <w:pPr>
      <w:widowControl w:val="0"/>
      <w:autoSpaceDE w:val="0"/>
      <w:autoSpaceDN w:val="0"/>
      <w:adjustRightInd w:val="0"/>
      <w:spacing w:before="480" w:after="280" w:line="280" w:lineRule="exact"/>
      <w:outlineLvl w:val="0"/>
    </w:pPr>
    <w:rPr>
      <w:rFonts w:cs="Calibri"/>
      <w:b/>
      <w:bCs/>
      <w:sz w:val="26"/>
      <w:szCs w:val="24"/>
    </w:rPr>
  </w:style>
  <w:style w:type="paragraph" w:customStyle="1" w:styleId="AfsenderO1">
    <w:name w:val="Afsender (O1)"/>
    <w:basedOn w:val="Normal"/>
    <w:next w:val="Normal"/>
    <w:link w:val="AfsenderO1Tegn"/>
    <w:rsid w:val="004E20F1"/>
    <w:pPr>
      <w:spacing w:after="0" w:line="200" w:lineRule="exact"/>
      <w:outlineLvl w:val="0"/>
    </w:pPr>
    <w:rPr>
      <w:rFonts w:asciiTheme="minorHAnsi" w:eastAsiaTheme="minorEastAsia" w:hAnsiTheme="minorHAnsi" w:cs="Calibri"/>
      <w:color w:val="595959"/>
      <w:sz w:val="16"/>
      <w:szCs w:val="20"/>
      <w:lang w:eastAsia="da-DK"/>
    </w:rPr>
  </w:style>
  <w:style w:type="character" w:customStyle="1" w:styleId="AfsenderO1Tegn">
    <w:name w:val="Afsender (O1) Tegn"/>
    <w:basedOn w:val="Standardskrifttypeiafsnit"/>
    <w:link w:val="AfsenderO1"/>
    <w:locked/>
    <w:rsid w:val="004E20F1"/>
    <w:rPr>
      <w:rFonts w:asciiTheme="minorHAnsi" w:eastAsiaTheme="minorEastAsia" w:hAnsiTheme="minorHAnsi" w:cs="Calibri"/>
      <w:color w:val="595959"/>
      <w:sz w:val="16"/>
      <w:szCs w:val="20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917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901A9C-70B2-47C7-BE81-ADA2CABB95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638</Words>
  <Characters>4353</Characters>
  <Application>Microsoft Office Word</Application>
  <DocSecurity>0</DocSecurity>
  <Lines>85</Lines>
  <Paragraphs>70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Birk Kjemtrup</dc:creator>
  <cp:keywords/>
  <dc:description/>
  <cp:lastModifiedBy>Anne Birk Kjemtrup</cp:lastModifiedBy>
  <cp:revision>3</cp:revision>
  <cp:lastPrinted>2026-09-08T06:29:00Z</cp:lastPrinted>
  <dcterms:created xsi:type="dcterms:W3CDTF">2026-09-08T11:43:00Z</dcterms:created>
  <dcterms:modified xsi:type="dcterms:W3CDTF">2026-09-08T12:33:00Z</dcterms:modified>
</cp:coreProperties>
</file>